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1D" w:rsidRPr="007D7B11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AB ,,Klaipėdos energija“ valdyba nustatė galutines centralizuotai tiekiamos šilumos ir karšto </w:t>
      </w:r>
      <w:r w:rsidRPr="007D7B11">
        <w:t>vandens kainas, įsigaliosiančias nuo 202</w:t>
      </w:r>
      <w:r w:rsidR="0045183F" w:rsidRPr="007D7B11">
        <w:t>1</w:t>
      </w:r>
      <w:r w:rsidRPr="007D7B11">
        <w:t xml:space="preserve"> m. </w:t>
      </w:r>
      <w:r w:rsidR="007B3408">
        <w:t>rugsėjo</w:t>
      </w:r>
      <w:r w:rsidR="00447645" w:rsidRPr="007D7B11">
        <w:t xml:space="preserve"> </w:t>
      </w:r>
      <w:r w:rsidR="00715BDD">
        <w:t xml:space="preserve">mėn. </w:t>
      </w:r>
      <w:r w:rsidRPr="007D7B11">
        <w:t>1 dienos:</w:t>
      </w:r>
    </w:p>
    <w:p w:rsidR="00EF1A1D" w:rsidRPr="007D7B11" w:rsidRDefault="00EF1A1D" w:rsidP="00EF1A1D">
      <w:pPr>
        <w:pStyle w:val="prastasiniatinklio"/>
        <w:spacing w:before="0" w:beforeAutospacing="0" w:after="0" w:afterAutospacing="0" w:line="360" w:lineRule="auto"/>
      </w:pPr>
      <w:r w:rsidRPr="007D7B11">
        <w:t>1. Šilumos vienanarė kaina (už suvartotą šilumos kiekį) –</w:t>
      </w:r>
      <w:r w:rsidR="00754AF6" w:rsidRPr="007D7B11">
        <w:t xml:space="preserve"> </w:t>
      </w:r>
      <w:r w:rsidR="007B3408">
        <w:rPr>
          <w:b/>
        </w:rPr>
        <w:t>4,00</w:t>
      </w:r>
      <w:r w:rsidRPr="007D7B11">
        <w:t xml:space="preserve"> ct/kWh </w:t>
      </w:r>
      <w:r w:rsidR="00813991" w:rsidRPr="007D7B11">
        <w:t>(</w:t>
      </w:r>
      <w:r w:rsidR="007B3408">
        <w:rPr>
          <w:b/>
        </w:rPr>
        <w:t>4,36</w:t>
      </w:r>
      <w:r w:rsidRPr="007D7B11">
        <w:t xml:space="preserve"> ct/kWh su 9% PVM).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 w:rsidRPr="007D7B11">
        <w:t>2. Karšto vandens kaina –</w:t>
      </w:r>
      <w:r w:rsidR="008E1965" w:rsidRPr="007D7B11">
        <w:t xml:space="preserve"> </w:t>
      </w:r>
      <w:r w:rsidR="007B3408">
        <w:rPr>
          <w:b/>
        </w:rPr>
        <w:t>3,76</w:t>
      </w:r>
      <w:r w:rsidRPr="007D7B11">
        <w:t xml:space="preserve"> </w:t>
      </w:r>
      <w:r w:rsidR="0066068B" w:rsidRPr="007D7B11">
        <w:t>E</w:t>
      </w:r>
      <w:r w:rsidRPr="007D7B11">
        <w:t>ur/m</w:t>
      </w:r>
      <w:r w:rsidRPr="007D7B11">
        <w:rPr>
          <w:vertAlign w:val="superscript"/>
        </w:rPr>
        <w:t>3</w:t>
      </w:r>
      <w:r w:rsidRPr="007D7B11">
        <w:t xml:space="preserve"> (</w:t>
      </w:r>
      <w:r w:rsidR="007B3408">
        <w:rPr>
          <w:b/>
        </w:rPr>
        <w:t>4,10</w:t>
      </w:r>
      <w:r w:rsidRPr="007D7B11">
        <w:t xml:space="preserve"> </w:t>
      </w:r>
      <w:r w:rsidR="00E74684" w:rsidRPr="007D7B11">
        <w:t>Eur/m</w:t>
      </w:r>
      <w:r w:rsidR="00E74684" w:rsidRPr="007D7B11">
        <w:rPr>
          <w:vertAlign w:val="superscript"/>
        </w:rPr>
        <w:t>3</w:t>
      </w:r>
      <w:r w:rsidR="00E74684" w:rsidRPr="007D7B11">
        <w:t xml:space="preserve"> </w:t>
      </w:r>
      <w:r w:rsidRPr="007D7B11">
        <w:t>su 9% PVM).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ŠILUMOS KAINOS DEDAMOSIOS (BE PRIDĖTINĖS VERTĖS MOKESČIO):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1. ŠILUMOS (PRODUKTO) GAMYBOS KAINOS DEDAMOSIOS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 xml:space="preserve">1.1. šilumos (produkto) gamybos savo šaltinyje vienanarė – </w:t>
      </w:r>
      <w:r w:rsidR="007B3408">
        <w:rPr>
          <w:rStyle w:val="Grietas"/>
        </w:rPr>
        <w:t>6,03</w:t>
      </w:r>
      <w:r>
        <w:rPr>
          <w:rStyle w:val="Grietas"/>
        </w:rPr>
        <w:t xml:space="preserve"> ct/kWh: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1.1.1. vienanarės kainos pastovioji dedamoji – 2,</w:t>
      </w:r>
      <w:r w:rsidR="00BF1C9F">
        <w:t>90</w:t>
      </w:r>
      <w:r>
        <w:t xml:space="preserve"> ct/kWh;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1.1.2. vienanarės kainos kintamoji dedamoji –</w:t>
      </w:r>
      <w:r w:rsidR="007B3408">
        <w:t xml:space="preserve"> 3,13</w:t>
      </w:r>
      <w:r w:rsidR="00E66025">
        <w:t xml:space="preserve"> </w:t>
      </w:r>
      <w:r>
        <w:t>ct/kWh;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1.1.3. šilumos gamybos vienanarė kaina už rezervinės galios užtikrinimo paslaugą – 0,</w:t>
      </w:r>
      <w:r w:rsidR="00BF1C9F">
        <w:t>41</w:t>
      </w:r>
      <w:r>
        <w:t xml:space="preserve"> ct/kWh.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 xml:space="preserve">1.2. šilumos (produkto) gamybos (įsigijimo) vienanarė kaina – </w:t>
      </w:r>
      <w:r w:rsidR="007B3408">
        <w:rPr>
          <w:rStyle w:val="Grietas"/>
        </w:rPr>
        <w:t>2,75</w:t>
      </w:r>
      <w:r>
        <w:rPr>
          <w:rStyle w:val="Grietas"/>
        </w:rPr>
        <w:t xml:space="preserve"> ct/kWh;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1.2.1. vienanarės kainos pastovioji dedamoji – 0,</w:t>
      </w:r>
      <w:r w:rsidR="00BF1C9F">
        <w:t>89</w:t>
      </w:r>
      <w:r>
        <w:t xml:space="preserve"> ct/kWh;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1.2.2. vienanarės kainos kintamąją dedamąją – </w:t>
      </w:r>
      <w:r w:rsidR="00FB719D">
        <w:t>1,</w:t>
      </w:r>
      <w:r w:rsidR="007B3408">
        <w:t>86</w:t>
      </w:r>
      <w:r w:rsidR="0079389E">
        <w:t xml:space="preserve"> </w:t>
      </w:r>
      <w:r>
        <w:t>ct/kWh.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1.3. šilumos (produkto) gamybos (įsigijimo) dvinarės kainos: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1.3.1. už patiektos į tinklą šilumos srauto vidutinę galią pastovioji dalis – </w:t>
      </w:r>
      <w:r w:rsidR="00BF1C9F">
        <w:t>6</w:t>
      </w:r>
      <w:r>
        <w:t>,4</w:t>
      </w:r>
      <w:r w:rsidR="00BF1C9F">
        <w:t>9</w:t>
      </w:r>
      <w:r>
        <w:t xml:space="preserve"> Eur/mėn./kW;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1.3.2. atitinkamai vartotojų grupei pastovioji dalis –</w:t>
      </w:r>
      <w:r w:rsidR="00E66025">
        <w:t xml:space="preserve"> </w:t>
      </w:r>
      <w:r w:rsidR="00BF1C9F">
        <w:t>9</w:t>
      </w:r>
      <w:r>
        <w:t>,</w:t>
      </w:r>
      <w:r w:rsidR="00BF1C9F">
        <w:t>33</w:t>
      </w:r>
      <w:r>
        <w:t xml:space="preserve"> Eur/mėn.;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1.3.3. už patiektą į tinklą šilumos kiekį kintamoji dalis – </w:t>
      </w:r>
      <w:r w:rsidR="007B3408">
        <w:t>1,86</w:t>
      </w:r>
      <w:r>
        <w:t xml:space="preserve"> ct/kWh.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2. ŠILUMOS PERDAVIMO KAINOS DEDAMOSIOS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2.1. šilumos perdavimo vienanarė kaina – 1,</w:t>
      </w:r>
      <w:r w:rsidR="007B3408">
        <w:rPr>
          <w:rStyle w:val="Grietas"/>
        </w:rPr>
        <w:t>42</w:t>
      </w:r>
      <w:r>
        <w:rPr>
          <w:rStyle w:val="Grietas"/>
        </w:rPr>
        <w:t xml:space="preserve"> ct/kWh;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2.1.1. vienanarės kainos pastovioji dedamoji – 0,</w:t>
      </w:r>
      <w:r w:rsidR="00BF1C9F">
        <w:t>91</w:t>
      </w:r>
      <w:r>
        <w:t xml:space="preserve"> ct/kWh;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2.1.2. vienanarės kainos kintamoji dedamoji – 0,</w:t>
      </w:r>
      <w:r w:rsidR="007B3408">
        <w:t>51</w:t>
      </w:r>
      <w:r>
        <w:t xml:space="preserve"> ct/kWh.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2.2. šilumos perdavimo dvinarės kainos: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2.2.1. už suvartotos šilumos srauto vidutinę galią pastovioji dalis – </w:t>
      </w:r>
      <w:r w:rsidR="00BF1C9F">
        <w:t>6</w:t>
      </w:r>
      <w:r>
        <w:t>,</w:t>
      </w:r>
      <w:r w:rsidR="00BF1C9F">
        <w:t>63</w:t>
      </w:r>
      <w:r>
        <w:t xml:space="preserve"> Eur/mėn./kW;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2.2.2. atitinkamai vartotojų grupei pastovioji dalis – </w:t>
      </w:r>
      <w:r w:rsidR="00BF1C9F">
        <w:t>8</w:t>
      </w:r>
      <w:r>
        <w:t>,1</w:t>
      </w:r>
      <w:r w:rsidR="00BF1C9F">
        <w:t>5</w:t>
      </w:r>
      <w:r>
        <w:t xml:space="preserve"> Eur/mėn.;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2.2.3. už suvartotos šilumos kiekį kintamoji dalis – 0,</w:t>
      </w:r>
      <w:r w:rsidR="007B3408">
        <w:t>51</w:t>
      </w:r>
      <w:r>
        <w:t xml:space="preserve"> ct/kWh.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>3. MAŽMENINIO APTARNAVIMO VARTOTOJAMS KAINA (PASIRINKTINAI):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3.1. už kiekvieną realizuotiną šilumos </w:t>
      </w:r>
      <w:bookmarkStart w:id="0" w:name="_GoBack"/>
      <w:r>
        <w:t xml:space="preserve">kilovatvalandę – </w:t>
      </w:r>
      <w:r w:rsidRPr="00D3624C">
        <w:rPr>
          <w:b/>
        </w:rPr>
        <w:t>0,1</w:t>
      </w:r>
      <w:r w:rsidR="00BF1C9F">
        <w:rPr>
          <w:b/>
        </w:rPr>
        <w:t>4</w:t>
      </w:r>
      <w:r w:rsidRPr="00D3624C">
        <w:rPr>
          <w:b/>
        </w:rPr>
        <w:t xml:space="preserve"> ct/kWh;</w:t>
      </w:r>
    </w:p>
    <w:bookmarkEnd w:id="0"/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 xml:space="preserve">3.2. pastovus (mėnesio) užmokestis – </w:t>
      </w:r>
      <w:r w:rsidR="00BF1C9F">
        <w:t>1</w:t>
      </w:r>
      <w:r>
        <w:t>,</w:t>
      </w:r>
      <w:r w:rsidR="00BF1C9F">
        <w:t>00</w:t>
      </w:r>
      <w:r>
        <w:t xml:space="preserve"> Eur/mėn./kW;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t>3.3. pastovus (mėnesio) užmokestis – 1,</w:t>
      </w:r>
      <w:r w:rsidR="00BF1C9F">
        <w:t>23</w:t>
      </w:r>
      <w:r>
        <w:t xml:space="preserve"> Eur/mėn.</w:t>
      </w:r>
    </w:p>
    <w:p w:rsidR="00EF1A1D" w:rsidRDefault="00EF1A1D" w:rsidP="00EF1A1D">
      <w:pPr>
        <w:pStyle w:val="prastasiniatinklio"/>
        <w:spacing w:before="0" w:beforeAutospacing="0" w:after="0" w:afterAutospacing="0" w:line="360" w:lineRule="auto"/>
      </w:pPr>
      <w:r>
        <w:rPr>
          <w:rStyle w:val="Grietas"/>
        </w:rPr>
        <w:t xml:space="preserve">4. PAPILDOMA DEDAMOJI (DĖL KURO IR PIRKTOS ŠILUMOS SĄNAUDŲ VIRŠIJANČIŲ ŠILUMOS KAINOJE ĮSKAIČIUOTŲ KURO IR PIRKTOS ŠILUMOS SĄNAUDŲ) – </w:t>
      </w:r>
      <w:r>
        <w:t>–</w:t>
      </w:r>
      <w:r>
        <w:rPr>
          <w:rStyle w:val="Grietas"/>
        </w:rPr>
        <w:t>0,</w:t>
      </w:r>
      <w:r w:rsidR="00765F24">
        <w:rPr>
          <w:rStyle w:val="Grietas"/>
        </w:rPr>
        <w:t>31</w:t>
      </w:r>
      <w:r>
        <w:rPr>
          <w:rStyle w:val="Grietas"/>
        </w:rPr>
        <w:t xml:space="preserve"> ct/kWh</w:t>
      </w:r>
    </w:p>
    <w:sectPr w:rsidR="00EF1A1D" w:rsidSect="00EF1A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B0"/>
    <w:rsid w:val="0004458E"/>
    <w:rsid w:val="000C3A4B"/>
    <w:rsid w:val="000C409F"/>
    <w:rsid w:val="00103501"/>
    <w:rsid w:val="0011284A"/>
    <w:rsid w:val="00123ECB"/>
    <w:rsid w:val="001573F1"/>
    <w:rsid w:val="00171BE4"/>
    <w:rsid w:val="00184AE9"/>
    <w:rsid w:val="00193351"/>
    <w:rsid w:val="001A6AC0"/>
    <w:rsid w:val="001B202F"/>
    <w:rsid w:val="001B5D72"/>
    <w:rsid w:val="001E7B4E"/>
    <w:rsid w:val="001F71E7"/>
    <w:rsid w:val="00251D0F"/>
    <w:rsid w:val="002D37BA"/>
    <w:rsid w:val="002E0F5D"/>
    <w:rsid w:val="003623B0"/>
    <w:rsid w:val="003C7D4C"/>
    <w:rsid w:val="003D6F32"/>
    <w:rsid w:val="003E0D67"/>
    <w:rsid w:val="004041D6"/>
    <w:rsid w:val="00447645"/>
    <w:rsid w:val="0045183F"/>
    <w:rsid w:val="0048597E"/>
    <w:rsid w:val="004F6F9A"/>
    <w:rsid w:val="00536309"/>
    <w:rsid w:val="005A311B"/>
    <w:rsid w:val="005C2FFC"/>
    <w:rsid w:val="005C3EFA"/>
    <w:rsid w:val="006114B8"/>
    <w:rsid w:val="006248F6"/>
    <w:rsid w:val="0066068B"/>
    <w:rsid w:val="00676925"/>
    <w:rsid w:val="006A691C"/>
    <w:rsid w:val="006C4BC8"/>
    <w:rsid w:val="006E0A7E"/>
    <w:rsid w:val="006E5D1E"/>
    <w:rsid w:val="006E6916"/>
    <w:rsid w:val="00715BDD"/>
    <w:rsid w:val="0072029B"/>
    <w:rsid w:val="00724C24"/>
    <w:rsid w:val="00754AF6"/>
    <w:rsid w:val="00765F24"/>
    <w:rsid w:val="00777F37"/>
    <w:rsid w:val="0079389E"/>
    <w:rsid w:val="007A2493"/>
    <w:rsid w:val="007B3408"/>
    <w:rsid w:val="007C27DE"/>
    <w:rsid w:val="007D5A3E"/>
    <w:rsid w:val="007D7B11"/>
    <w:rsid w:val="007F73E2"/>
    <w:rsid w:val="00813991"/>
    <w:rsid w:val="00843C69"/>
    <w:rsid w:val="00854084"/>
    <w:rsid w:val="00863DA7"/>
    <w:rsid w:val="008E1965"/>
    <w:rsid w:val="00904475"/>
    <w:rsid w:val="00907D1E"/>
    <w:rsid w:val="00926188"/>
    <w:rsid w:val="009546E5"/>
    <w:rsid w:val="00954CB8"/>
    <w:rsid w:val="00A01394"/>
    <w:rsid w:val="00A23885"/>
    <w:rsid w:val="00A355E5"/>
    <w:rsid w:val="00A9169E"/>
    <w:rsid w:val="00AA2405"/>
    <w:rsid w:val="00AA491E"/>
    <w:rsid w:val="00AC2272"/>
    <w:rsid w:val="00AE337F"/>
    <w:rsid w:val="00B4611D"/>
    <w:rsid w:val="00B5324F"/>
    <w:rsid w:val="00B62CFB"/>
    <w:rsid w:val="00B8090F"/>
    <w:rsid w:val="00B92BC0"/>
    <w:rsid w:val="00BE1673"/>
    <w:rsid w:val="00BF1C9F"/>
    <w:rsid w:val="00C55454"/>
    <w:rsid w:val="00CE1DB1"/>
    <w:rsid w:val="00D30513"/>
    <w:rsid w:val="00D3624C"/>
    <w:rsid w:val="00D7442A"/>
    <w:rsid w:val="00D761CD"/>
    <w:rsid w:val="00E10338"/>
    <w:rsid w:val="00E42E33"/>
    <w:rsid w:val="00E57956"/>
    <w:rsid w:val="00E66025"/>
    <w:rsid w:val="00E67A3A"/>
    <w:rsid w:val="00E73636"/>
    <w:rsid w:val="00E74684"/>
    <w:rsid w:val="00E926F4"/>
    <w:rsid w:val="00EF1A1D"/>
    <w:rsid w:val="00EF7753"/>
    <w:rsid w:val="00F7168D"/>
    <w:rsid w:val="00F83619"/>
    <w:rsid w:val="00F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7CB6F-2F30-4CCB-895E-54516E19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23B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EF1A1D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F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Donieliene</dc:creator>
  <cp:keywords/>
  <dc:description/>
  <cp:lastModifiedBy>Vitalija Cernauskiene</cp:lastModifiedBy>
  <cp:revision>91</cp:revision>
  <cp:lastPrinted>2020-02-24T07:54:00Z</cp:lastPrinted>
  <dcterms:created xsi:type="dcterms:W3CDTF">2018-06-22T06:34:00Z</dcterms:created>
  <dcterms:modified xsi:type="dcterms:W3CDTF">2021-08-24T10:46:00Z</dcterms:modified>
</cp:coreProperties>
</file>